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1833FF" w:rsidP="00004313">
                                <w:pPr>
                                  <w:rPr>
                                    <w:rFonts w:ascii="Arial" w:hAnsi="Arial" w:cs="Arial"/>
                                  </w:rPr>
                                </w:pPr>
                                <w:r>
                                  <w:rPr>
                                    <w:rFonts w:ascii="Arial" w:hAnsi="Arial" w:cs="Arial"/>
                                    <w:b/>
                                  </w:rPr>
                                  <w:t>November</w:t>
                                </w:r>
                                <w:r w:rsidR="00BD141B">
                                  <w:rPr>
                                    <w:rFonts w:ascii="Arial" w:hAnsi="Arial" w:cs="Arial"/>
                                    <w:b/>
                                  </w:rPr>
                                  <w:t xml:space="preserve"> </w:t>
                                </w:r>
                                <w:r>
                                  <w:rPr>
                                    <w:rFonts w:ascii="Arial" w:hAnsi="Arial" w:cs="Arial"/>
                                    <w:b/>
                                  </w:rPr>
                                  <w:t>1</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1833FF" w:rsidP="00004313">
                          <w:pPr>
                            <w:rPr>
                              <w:rFonts w:ascii="Arial" w:hAnsi="Arial" w:cs="Arial"/>
                            </w:rPr>
                          </w:pPr>
                          <w:r>
                            <w:rPr>
                              <w:rFonts w:ascii="Arial" w:hAnsi="Arial" w:cs="Arial"/>
                              <w:b/>
                            </w:rPr>
                            <w:t>November</w:t>
                          </w:r>
                          <w:r w:rsidR="00BD141B">
                            <w:rPr>
                              <w:rFonts w:ascii="Arial" w:hAnsi="Arial" w:cs="Arial"/>
                              <w:b/>
                            </w:rPr>
                            <w:t xml:space="preserve"> </w:t>
                          </w:r>
                          <w:r>
                            <w:rPr>
                              <w:rFonts w:ascii="Arial" w:hAnsi="Arial" w:cs="Arial"/>
                              <w:b/>
                            </w:rPr>
                            <w:t>1</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A73D13" w:rsidRPr="00A73D13">
        <w:rPr>
          <w:rFonts w:ascii="Arial" w:hAnsi="Arial" w:cs="Arial"/>
          <w:sz w:val="20"/>
          <w:szCs w:val="20"/>
        </w:rPr>
        <w:t>Chris</w:t>
      </w:r>
      <w:r w:rsidR="006061CF">
        <w:rPr>
          <w:rFonts w:ascii="Arial" w:hAnsi="Arial" w:cs="Arial"/>
          <w:sz w:val="20"/>
          <w:szCs w:val="20"/>
        </w:rPr>
        <w:t>topher</w:t>
      </w:r>
      <w:r w:rsidR="00A73D13" w:rsidRPr="00A73D13">
        <w:rPr>
          <w:rFonts w:ascii="Arial" w:hAnsi="Arial" w:cs="Arial"/>
          <w:sz w:val="20"/>
          <w:szCs w:val="20"/>
        </w:rPr>
        <w:t xml:space="preserve"> Reynolds (ASG), Karen Ash, Dustin Bare, Nora Brodnicki, Rick Carino, Jeff Ennenga, Megan Feagles (Recorder), Eden Francis, Darlene Geiger, Jason Kovac, Kara Leonard, Alice Lewis, Mike Mattson, Jeff McAlpine (Alternate Chair), Scot Pruyn, Lisa Reynolds, Cynthia Risan, Esther Sexton, Tara Sprehe, Sarah Steidl, Dru Urbassik, *Andrea Vergun, Helen Wand</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A709CB">
        <w:rPr>
          <w:rFonts w:ascii="Arial" w:hAnsi="Arial" w:cs="Arial"/>
          <w:sz w:val="20"/>
          <w:szCs w:val="20"/>
        </w:rPr>
        <w:t>Joan San-Claire</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5B0750" w:rsidRPr="005B0750">
        <w:rPr>
          <w:rFonts w:ascii="Arial" w:hAnsi="Arial" w:cs="Arial"/>
          <w:sz w:val="20"/>
          <w:szCs w:val="20"/>
        </w:rPr>
        <w:t>Rich Albers, Elizabeth Carney, Frank Corona, Ida Flippo, Sue Goff, Shalee Hodgson, Tracy Nelson, David Plotkin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1833FF">
        <w:rPr>
          <w:rFonts w:ascii="Arial" w:hAnsi="Arial" w:cs="Arial"/>
          <w:sz w:val="20"/>
        </w:rPr>
        <w:t>October 18</w:t>
      </w:r>
      <w:r w:rsidR="00E71372">
        <w:rPr>
          <w:rFonts w:ascii="Arial" w:hAnsi="Arial" w:cs="Arial"/>
          <w:sz w:val="20"/>
        </w:rPr>
        <w:t xml:space="preserve">, </w:t>
      </w:r>
      <w:r w:rsidR="00BD141B">
        <w:rPr>
          <w:rFonts w:ascii="Arial" w:hAnsi="Arial" w:cs="Arial"/>
          <w:sz w:val="20"/>
        </w:rPr>
        <w:t>2019</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A806C7" w:rsidRDefault="002B5268" w:rsidP="00041D5B">
      <w:pPr>
        <w:pStyle w:val="ListParagraph"/>
        <w:numPr>
          <w:ilvl w:val="1"/>
          <w:numId w:val="21"/>
        </w:numPr>
        <w:rPr>
          <w:rFonts w:ascii="Arial" w:hAnsi="Arial" w:cs="Arial"/>
          <w:b/>
          <w:sz w:val="20"/>
          <w:szCs w:val="20"/>
        </w:rPr>
      </w:pPr>
      <w:r w:rsidRPr="00A806C7">
        <w:rPr>
          <w:rFonts w:ascii="Arial" w:hAnsi="Arial" w:cs="Arial"/>
          <w:b/>
          <w:sz w:val="20"/>
          <w:szCs w:val="20"/>
        </w:rPr>
        <w:t>Catalog Deadlines</w:t>
      </w:r>
    </w:p>
    <w:p w:rsidR="00F13AE1" w:rsidRDefault="00F13AE1" w:rsidP="00F13AE1">
      <w:pPr>
        <w:pStyle w:val="ListParagraph"/>
        <w:numPr>
          <w:ilvl w:val="2"/>
          <w:numId w:val="21"/>
        </w:numPr>
        <w:rPr>
          <w:rFonts w:ascii="Arial" w:hAnsi="Arial" w:cs="Arial"/>
          <w:sz w:val="20"/>
          <w:szCs w:val="20"/>
        </w:rPr>
      </w:pPr>
      <w:r>
        <w:rPr>
          <w:rFonts w:ascii="Arial" w:hAnsi="Arial" w:cs="Arial"/>
          <w:sz w:val="20"/>
          <w:szCs w:val="20"/>
        </w:rPr>
        <w:t>Dru Urbassik presented</w:t>
      </w:r>
    </w:p>
    <w:p w:rsidR="000F75FE" w:rsidRDefault="000F75FE" w:rsidP="000F75FE">
      <w:pPr>
        <w:pStyle w:val="ListParagraph"/>
        <w:numPr>
          <w:ilvl w:val="2"/>
          <w:numId w:val="21"/>
        </w:numPr>
        <w:rPr>
          <w:rFonts w:ascii="Arial" w:hAnsi="Arial" w:cs="Arial"/>
          <w:sz w:val="20"/>
          <w:szCs w:val="20"/>
        </w:rPr>
      </w:pPr>
      <w:r>
        <w:rPr>
          <w:rFonts w:ascii="Arial" w:hAnsi="Arial" w:cs="Arial"/>
          <w:sz w:val="20"/>
          <w:szCs w:val="20"/>
        </w:rPr>
        <w:t>1</w:t>
      </w:r>
      <w:r w:rsidRPr="008F7DBA">
        <w:rPr>
          <w:rFonts w:ascii="Arial" w:hAnsi="Arial" w:cs="Arial"/>
          <w:sz w:val="20"/>
          <w:szCs w:val="20"/>
          <w:vertAlign w:val="superscript"/>
        </w:rPr>
        <w:t>st</w:t>
      </w:r>
      <w:r>
        <w:rPr>
          <w:rFonts w:ascii="Arial" w:hAnsi="Arial" w:cs="Arial"/>
          <w:sz w:val="20"/>
          <w:szCs w:val="20"/>
        </w:rPr>
        <w:t xml:space="preserve"> meeting in January, meaning everything must be reviewed and submitted to Curriculum Office by January 9</w:t>
      </w:r>
      <w:r w:rsidRPr="008F7DBA">
        <w:rPr>
          <w:rFonts w:ascii="Arial" w:hAnsi="Arial" w:cs="Arial"/>
          <w:sz w:val="20"/>
          <w:szCs w:val="20"/>
          <w:vertAlign w:val="superscript"/>
        </w:rPr>
        <w:t>th</w:t>
      </w:r>
      <w:r>
        <w:rPr>
          <w:rFonts w:ascii="Arial" w:hAnsi="Arial" w:cs="Arial"/>
          <w:sz w:val="20"/>
          <w:szCs w:val="20"/>
        </w:rPr>
        <w:t xml:space="preserve"> to be on the agenda for the January 17</w:t>
      </w:r>
      <w:r w:rsidRPr="008F7DBA">
        <w:rPr>
          <w:rFonts w:ascii="Arial" w:hAnsi="Arial" w:cs="Arial"/>
          <w:sz w:val="20"/>
          <w:szCs w:val="20"/>
          <w:vertAlign w:val="superscript"/>
        </w:rPr>
        <w:t>th</w:t>
      </w:r>
      <w:r>
        <w:rPr>
          <w:rFonts w:ascii="Arial" w:hAnsi="Arial" w:cs="Arial"/>
          <w:sz w:val="20"/>
          <w:szCs w:val="20"/>
        </w:rPr>
        <w:t xml:space="preserve"> meeting.</w:t>
      </w:r>
    </w:p>
    <w:p w:rsidR="001021E6" w:rsidRPr="001021E6" w:rsidRDefault="001021E6" w:rsidP="001021E6">
      <w:pPr>
        <w:pStyle w:val="ListParagraph"/>
        <w:numPr>
          <w:ilvl w:val="1"/>
          <w:numId w:val="21"/>
        </w:numPr>
        <w:rPr>
          <w:rFonts w:ascii="Arial" w:hAnsi="Arial" w:cs="Arial"/>
          <w:b/>
          <w:sz w:val="20"/>
          <w:szCs w:val="20"/>
        </w:rPr>
      </w:pPr>
      <w:r w:rsidRPr="001021E6">
        <w:rPr>
          <w:rFonts w:ascii="Arial" w:hAnsi="Arial" w:cs="Arial"/>
          <w:b/>
          <w:sz w:val="20"/>
          <w:szCs w:val="20"/>
        </w:rPr>
        <w:t>Review Teams/Sub-Committee Process Sharing</w:t>
      </w:r>
    </w:p>
    <w:p w:rsidR="00D50030" w:rsidRDefault="00D50030" w:rsidP="001021E6">
      <w:pPr>
        <w:pStyle w:val="ListParagraph"/>
        <w:numPr>
          <w:ilvl w:val="2"/>
          <w:numId w:val="21"/>
        </w:numPr>
        <w:rPr>
          <w:rFonts w:ascii="Arial" w:hAnsi="Arial" w:cs="Arial"/>
          <w:sz w:val="20"/>
          <w:szCs w:val="20"/>
        </w:rPr>
      </w:pPr>
      <w:r>
        <w:rPr>
          <w:rFonts w:ascii="Arial" w:hAnsi="Arial" w:cs="Arial"/>
          <w:sz w:val="20"/>
          <w:szCs w:val="20"/>
        </w:rPr>
        <w:t>Dru Urbassik presented</w:t>
      </w:r>
    </w:p>
    <w:p w:rsidR="001021E6" w:rsidRPr="000F75FE" w:rsidRDefault="001021E6" w:rsidP="001021E6">
      <w:pPr>
        <w:pStyle w:val="ListParagraph"/>
        <w:numPr>
          <w:ilvl w:val="2"/>
          <w:numId w:val="21"/>
        </w:numPr>
        <w:rPr>
          <w:rFonts w:ascii="Arial" w:hAnsi="Arial" w:cs="Arial"/>
          <w:sz w:val="20"/>
          <w:szCs w:val="20"/>
        </w:rPr>
      </w:pPr>
      <w:r>
        <w:rPr>
          <w:rFonts w:ascii="Arial" w:hAnsi="Arial" w:cs="Arial"/>
          <w:sz w:val="20"/>
          <w:szCs w:val="20"/>
        </w:rPr>
        <w:t>Reminder that Review Teams and Sub-Committee will share their processes at the 11/15/19 meeting</w:t>
      </w:r>
    </w:p>
    <w:p w:rsidR="002B5268" w:rsidRPr="00A806C7" w:rsidRDefault="002B5268" w:rsidP="00041D5B">
      <w:pPr>
        <w:pStyle w:val="ListParagraph"/>
        <w:numPr>
          <w:ilvl w:val="1"/>
          <w:numId w:val="21"/>
        </w:numPr>
        <w:rPr>
          <w:rFonts w:ascii="Arial" w:hAnsi="Arial" w:cs="Arial"/>
          <w:b/>
          <w:sz w:val="20"/>
          <w:szCs w:val="20"/>
        </w:rPr>
      </w:pPr>
      <w:r w:rsidRPr="00A806C7">
        <w:rPr>
          <w:rFonts w:ascii="Arial" w:hAnsi="Arial" w:cs="Arial"/>
          <w:b/>
          <w:sz w:val="20"/>
          <w:szCs w:val="20"/>
        </w:rPr>
        <w:t>Program Learning Outcomes</w:t>
      </w:r>
    </w:p>
    <w:p w:rsidR="002B5268" w:rsidRDefault="002B5268" w:rsidP="002B5268">
      <w:pPr>
        <w:pStyle w:val="ListParagraph"/>
        <w:numPr>
          <w:ilvl w:val="2"/>
          <w:numId w:val="21"/>
        </w:numPr>
        <w:rPr>
          <w:rFonts w:ascii="Arial" w:hAnsi="Arial" w:cs="Arial"/>
          <w:sz w:val="20"/>
          <w:szCs w:val="20"/>
        </w:rPr>
      </w:pPr>
      <w:r>
        <w:rPr>
          <w:rFonts w:ascii="Arial" w:hAnsi="Arial" w:cs="Arial"/>
          <w:sz w:val="20"/>
          <w:szCs w:val="20"/>
        </w:rPr>
        <w:t>Accounting Assistant AAS</w:t>
      </w:r>
    </w:p>
    <w:p w:rsidR="002B5268" w:rsidRDefault="002B5268" w:rsidP="002B5268">
      <w:pPr>
        <w:pStyle w:val="ListParagraph"/>
        <w:numPr>
          <w:ilvl w:val="3"/>
          <w:numId w:val="21"/>
        </w:numPr>
        <w:rPr>
          <w:rFonts w:ascii="Arial" w:hAnsi="Arial" w:cs="Arial"/>
          <w:sz w:val="20"/>
          <w:szCs w:val="20"/>
        </w:rPr>
      </w:pPr>
      <w:r>
        <w:rPr>
          <w:rFonts w:ascii="Arial" w:hAnsi="Arial" w:cs="Arial"/>
          <w:sz w:val="20"/>
          <w:szCs w:val="20"/>
        </w:rPr>
        <w:t xml:space="preserve">Joan </w:t>
      </w:r>
      <w:r w:rsidR="00374712">
        <w:rPr>
          <w:rFonts w:ascii="Arial" w:hAnsi="Arial" w:cs="Arial"/>
          <w:sz w:val="20"/>
          <w:szCs w:val="20"/>
        </w:rPr>
        <w:t>San-Claire presented</w:t>
      </w:r>
    </w:p>
    <w:p w:rsidR="002B5268" w:rsidRDefault="00A33F4B" w:rsidP="002B5268">
      <w:pPr>
        <w:pStyle w:val="ListParagraph"/>
        <w:numPr>
          <w:ilvl w:val="3"/>
          <w:numId w:val="21"/>
        </w:numPr>
        <w:rPr>
          <w:rFonts w:ascii="Arial" w:hAnsi="Arial" w:cs="Arial"/>
          <w:sz w:val="20"/>
          <w:szCs w:val="20"/>
        </w:rPr>
      </w:pPr>
      <w:r>
        <w:rPr>
          <w:rFonts w:ascii="Arial" w:hAnsi="Arial" w:cs="Arial"/>
          <w:sz w:val="20"/>
          <w:szCs w:val="20"/>
        </w:rPr>
        <w:t>Removed “marketing” from PLO</w:t>
      </w:r>
      <w:r w:rsidR="00E03FE3">
        <w:rPr>
          <w:rFonts w:ascii="Arial" w:hAnsi="Arial" w:cs="Arial"/>
          <w:sz w:val="20"/>
          <w:szCs w:val="20"/>
        </w:rPr>
        <w:t>4</w:t>
      </w:r>
      <w:r>
        <w:rPr>
          <w:rFonts w:ascii="Arial" w:hAnsi="Arial" w:cs="Arial"/>
          <w:sz w:val="20"/>
          <w:szCs w:val="20"/>
        </w:rPr>
        <w:t xml:space="preserve"> because </w:t>
      </w:r>
      <w:r w:rsidR="002B5268">
        <w:rPr>
          <w:rFonts w:ascii="Arial" w:hAnsi="Arial" w:cs="Arial"/>
          <w:sz w:val="20"/>
          <w:szCs w:val="20"/>
        </w:rPr>
        <w:t xml:space="preserve">BA-223 Principles of Marketing was removed in the Amendment approved on 6/7/19. </w:t>
      </w:r>
    </w:p>
    <w:p w:rsidR="004E2F10" w:rsidRDefault="004E2F10" w:rsidP="004E2F10">
      <w:pPr>
        <w:pStyle w:val="ListParagraph"/>
        <w:numPr>
          <w:ilvl w:val="2"/>
          <w:numId w:val="21"/>
        </w:numPr>
        <w:rPr>
          <w:rFonts w:ascii="Arial" w:hAnsi="Arial" w:cs="Arial"/>
          <w:sz w:val="20"/>
          <w:szCs w:val="20"/>
        </w:rPr>
      </w:pPr>
      <w:r>
        <w:rPr>
          <w:rFonts w:ascii="Arial" w:hAnsi="Arial" w:cs="Arial"/>
          <w:sz w:val="20"/>
          <w:szCs w:val="20"/>
        </w:rPr>
        <w:t>Digital Media Communications AAS</w:t>
      </w:r>
    </w:p>
    <w:p w:rsidR="004E2F10" w:rsidRDefault="004E2F10" w:rsidP="004E2F10">
      <w:pPr>
        <w:pStyle w:val="ListParagraph"/>
        <w:numPr>
          <w:ilvl w:val="3"/>
          <w:numId w:val="21"/>
        </w:numPr>
        <w:rPr>
          <w:rFonts w:ascii="Arial" w:hAnsi="Arial" w:cs="Arial"/>
          <w:sz w:val="20"/>
          <w:szCs w:val="20"/>
        </w:rPr>
      </w:pPr>
      <w:r>
        <w:rPr>
          <w:rFonts w:ascii="Arial" w:hAnsi="Arial" w:cs="Arial"/>
          <w:sz w:val="20"/>
          <w:szCs w:val="20"/>
        </w:rPr>
        <w:t>Nora Brodnicki presented</w:t>
      </w:r>
    </w:p>
    <w:p w:rsidR="004E2F10" w:rsidRPr="008E1E62" w:rsidRDefault="00A06C82" w:rsidP="004E2F10">
      <w:pPr>
        <w:pStyle w:val="ListParagraph"/>
        <w:numPr>
          <w:ilvl w:val="3"/>
          <w:numId w:val="21"/>
        </w:numPr>
        <w:rPr>
          <w:rFonts w:ascii="Arial" w:hAnsi="Arial" w:cs="Arial"/>
          <w:sz w:val="20"/>
          <w:szCs w:val="20"/>
        </w:rPr>
      </w:pPr>
      <w:r>
        <w:rPr>
          <w:rFonts w:ascii="Arial" w:hAnsi="Arial" w:cs="Arial"/>
          <w:sz w:val="20"/>
          <w:szCs w:val="20"/>
        </w:rPr>
        <w:t>Result of Assessment work. Remove PLO1. Add “sound/music” to PLO5.</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8C7365" w:rsidRDefault="00BD36C5" w:rsidP="003F59FE">
      <w:pPr>
        <w:pStyle w:val="ListParagraph"/>
        <w:numPr>
          <w:ilvl w:val="1"/>
          <w:numId w:val="21"/>
        </w:numPr>
        <w:rPr>
          <w:rFonts w:ascii="Arial" w:hAnsi="Arial" w:cs="Arial"/>
          <w:b/>
          <w:sz w:val="20"/>
        </w:rPr>
      </w:pPr>
      <w:r>
        <w:rPr>
          <w:rFonts w:ascii="Arial" w:hAnsi="Arial" w:cs="Arial"/>
          <w:b/>
          <w:sz w:val="20"/>
        </w:rPr>
        <w:t>Chair Nominations/Vote</w:t>
      </w:r>
    </w:p>
    <w:p w:rsidR="00BD36C5" w:rsidRPr="00A709CB" w:rsidRDefault="00BD36C5" w:rsidP="00BD36C5">
      <w:pPr>
        <w:pStyle w:val="ListParagraph"/>
        <w:numPr>
          <w:ilvl w:val="2"/>
          <w:numId w:val="21"/>
        </w:numPr>
        <w:rPr>
          <w:rFonts w:ascii="Arial" w:hAnsi="Arial" w:cs="Arial"/>
          <w:b/>
          <w:sz w:val="20"/>
        </w:rPr>
      </w:pPr>
      <w:r>
        <w:rPr>
          <w:rFonts w:ascii="Arial" w:hAnsi="Arial" w:cs="Arial"/>
          <w:sz w:val="20"/>
        </w:rPr>
        <w:t>Term is for 2</w:t>
      </w:r>
      <w:r w:rsidR="00A709CB">
        <w:rPr>
          <w:rFonts w:ascii="Arial" w:hAnsi="Arial" w:cs="Arial"/>
          <w:sz w:val="20"/>
        </w:rPr>
        <w:t xml:space="preserve"> years.</w:t>
      </w:r>
    </w:p>
    <w:p w:rsidR="00A709CB" w:rsidRPr="0066742A" w:rsidRDefault="0066742A" w:rsidP="00BD36C5">
      <w:pPr>
        <w:pStyle w:val="ListParagraph"/>
        <w:numPr>
          <w:ilvl w:val="2"/>
          <w:numId w:val="21"/>
        </w:numPr>
        <w:rPr>
          <w:rFonts w:ascii="Arial" w:hAnsi="Arial" w:cs="Arial"/>
          <w:b/>
          <w:sz w:val="20"/>
        </w:rPr>
      </w:pPr>
      <w:r>
        <w:rPr>
          <w:rFonts w:ascii="Arial" w:hAnsi="Arial" w:cs="Arial"/>
          <w:sz w:val="20"/>
        </w:rPr>
        <w:t>Nora Brodnicki was nominated, but declined</w:t>
      </w:r>
    </w:p>
    <w:p w:rsidR="0066742A" w:rsidRPr="005B3F2E" w:rsidRDefault="00586998" w:rsidP="00BD36C5">
      <w:pPr>
        <w:pStyle w:val="ListParagraph"/>
        <w:numPr>
          <w:ilvl w:val="2"/>
          <w:numId w:val="21"/>
        </w:numPr>
        <w:rPr>
          <w:rFonts w:ascii="Arial" w:hAnsi="Arial" w:cs="Arial"/>
          <w:b/>
          <w:sz w:val="20"/>
        </w:rPr>
      </w:pPr>
      <w:r>
        <w:rPr>
          <w:rFonts w:ascii="Arial" w:hAnsi="Arial" w:cs="Arial"/>
          <w:sz w:val="20"/>
        </w:rPr>
        <w:t xml:space="preserve">Jason Kovac </w:t>
      </w:r>
      <w:r w:rsidR="008842E8">
        <w:rPr>
          <w:rFonts w:ascii="Arial" w:hAnsi="Arial" w:cs="Arial"/>
          <w:sz w:val="20"/>
        </w:rPr>
        <w:t>suggested that</w:t>
      </w:r>
      <w:r w:rsidR="00CE279A">
        <w:rPr>
          <w:rFonts w:ascii="Arial" w:hAnsi="Arial" w:cs="Arial"/>
          <w:sz w:val="20"/>
        </w:rPr>
        <w:t xml:space="preserve"> the Curriculum Office and Jeff reach out to faculty Committee members individually</w:t>
      </w:r>
      <w:r w:rsidR="008842E8">
        <w:rPr>
          <w:rFonts w:ascii="Arial" w:hAnsi="Arial" w:cs="Arial"/>
          <w:sz w:val="20"/>
        </w:rPr>
        <w:t xml:space="preserve"> to answer more questions about the Chair role.</w:t>
      </w:r>
    </w:p>
    <w:p w:rsidR="005B3F2E" w:rsidRPr="009A23FE" w:rsidRDefault="005B3F2E" w:rsidP="00BD36C5">
      <w:pPr>
        <w:pStyle w:val="ListParagraph"/>
        <w:numPr>
          <w:ilvl w:val="2"/>
          <w:numId w:val="21"/>
        </w:numPr>
        <w:rPr>
          <w:rFonts w:ascii="Arial" w:hAnsi="Arial" w:cs="Arial"/>
          <w:b/>
          <w:sz w:val="20"/>
        </w:rPr>
      </w:pPr>
    </w:p>
    <w:p w:rsidR="009A23FE" w:rsidRDefault="009A23FE" w:rsidP="009A23FE">
      <w:pPr>
        <w:pStyle w:val="ListParagraph"/>
        <w:numPr>
          <w:ilvl w:val="1"/>
          <w:numId w:val="21"/>
        </w:numPr>
        <w:rPr>
          <w:rFonts w:ascii="Arial" w:hAnsi="Arial" w:cs="Arial"/>
          <w:b/>
          <w:sz w:val="20"/>
        </w:rPr>
      </w:pPr>
      <w:r w:rsidRPr="009A23FE">
        <w:rPr>
          <w:rFonts w:ascii="Arial" w:hAnsi="Arial" w:cs="Arial"/>
          <w:b/>
          <w:sz w:val="20"/>
        </w:rPr>
        <w:t>Membership Vacancies</w:t>
      </w:r>
    </w:p>
    <w:p w:rsidR="009A23FE" w:rsidRPr="009A23FE" w:rsidRDefault="009A23FE" w:rsidP="009A23FE">
      <w:pPr>
        <w:pStyle w:val="ListParagraph"/>
        <w:numPr>
          <w:ilvl w:val="2"/>
          <w:numId w:val="21"/>
        </w:numPr>
        <w:rPr>
          <w:rFonts w:ascii="Arial" w:hAnsi="Arial" w:cs="Arial"/>
          <w:b/>
          <w:sz w:val="20"/>
        </w:rPr>
      </w:pPr>
      <w:r>
        <w:rPr>
          <w:rFonts w:ascii="Arial" w:hAnsi="Arial" w:cs="Arial"/>
          <w:sz w:val="20"/>
        </w:rPr>
        <w:t>Dru Urbassik presented</w:t>
      </w:r>
    </w:p>
    <w:p w:rsidR="009A23FE" w:rsidRPr="00CE279A" w:rsidRDefault="009A23FE" w:rsidP="009A23FE">
      <w:pPr>
        <w:pStyle w:val="ListParagraph"/>
        <w:numPr>
          <w:ilvl w:val="2"/>
          <w:numId w:val="21"/>
        </w:numPr>
        <w:rPr>
          <w:rFonts w:ascii="Arial" w:hAnsi="Arial" w:cs="Arial"/>
          <w:b/>
          <w:sz w:val="20"/>
        </w:rPr>
      </w:pPr>
      <w:r>
        <w:rPr>
          <w:rFonts w:ascii="Arial" w:hAnsi="Arial" w:cs="Arial"/>
          <w:sz w:val="20"/>
        </w:rPr>
        <w:t>Deans are responsible for filling vacancies in their area.</w:t>
      </w:r>
    </w:p>
    <w:p w:rsidR="00E62455" w:rsidRDefault="00CE279A" w:rsidP="00456E3F">
      <w:pPr>
        <w:pStyle w:val="ListParagraph"/>
        <w:numPr>
          <w:ilvl w:val="2"/>
          <w:numId w:val="21"/>
        </w:numPr>
        <w:rPr>
          <w:rFonts w:ascii="Arial" w:hAnsi="Arial" w:cs="Arial"/>
          <w:sz w:val="20"/>
        </w:rPr>
      </w:pPr>
      <w:r w:rsidRPr="00456E3F">
        <w:rPr>
          <w:rFonts w:ascii="Arial" w:hAnsi="Arial" w:cs="Arial"/>
          <w:sz w:val="20"/>
        </w:rPr>
        <w:t xml:space="preserve">Rick </w:t>
      </w:r>
      <w:r w:rsidR="00E100A2" w:rsidRPr="00456E3F">
        <w:rPr>
          <w:rFonts w:ascii="Arial" w:hAnsi="Arial" w:cs="Arial"/>
          <w:sz w:val="20"/>
        </w:rPr>
        <w:t>Carino is</w:t>
      </w:r>
      <w:r w:rsidRPr="00456E3F">
        <w:rPr>
          <w:rFonts w:ascii="Arial" w:hAnsi="Arial" w:cs="Arial"/>
          <w:sz w:val="20"/>
        </w:rPr>
        <w:t xml:space="preserve"> Computer Science, not Faculty-At-Large</w:t>
      </w:r>
      <w:r w:rsidR="00456E3F">
        <w:rPr>
          <w:rFonts w:ascii="Arial" w:hAnsi="Arial" w:cs="Arial"/>
          <w:sz w:val="20"/>
        </w:rPr>
        <w:t xml:space="preserve">, </w:t>
      </w:r>
      <w:r w:rsidR="007E7CE3" w:rsidRPr="00456E3F">
        <w:rPr>
          <w:rFonts w:ascii="Arial" w:hAnsi="Arial" w:cs="Arial"/>
          <w:sz w:val="20"/>
        </w:rPr>
        <w:t>Ri</w:t>
      </w:r>
      <w:r w:rsidR="00456E3F">
        <w:rPr>
          <w:rFonts w:ascii="Arial" w:hAnsi="Arial" w:cs="Arial"/>
          <w:sz w:val="20"/>
        </w:rPr>
        <w:t xml:space="preserve">ch Albers is no longer a member, </w:t>
      </w:r>
      <w:r w:rsidR="00E62455" w:rsidRPr="00456E3F">
        <w:rPr>
          <w:rFonts w:ascii="Arial" w:hAnsi="Arial" w:cs="Arial"/>
          <w:sz w:val="20"/>
        </w:rPr>
        <w:t>Fix Eden Francis’ name</w:t>
      </w:r>
      <w:r w:rsidR="00FE79CA" w:rsidRPr="00456E3F">
        <w:rPr>
          <w:rFonts w:ascii="Arial" w:hAnsi="Arial" w:cs="Arial"/>
          <w:sz w:val="20"/>
        </w:rPr>
        <w:t xml:space="preserve"> on the attendance sheet.</w:t>
      </w:r>
    </w:p>
    <w:p w:rsidR="00456E3F" w:rsidRPr="00456E3F" w:rsidRDefault="00456E3F" w:rsidP="00456E3F">
      <w:pPr>
        <w:pStyle w:val="ListParagraph"/>
        <w:ind w:left="1800"/>
        <w:rPr>
          <w:rFonts w:ascii="Arial" w:hAnsi="Arial" w:cs="Arial"/>
          <w:i/>
          <w:sz w:val="20"/>
        </w:rPr>
      </w:pPr>
      <w:r w:rsidRPr="00456E3F">
        <w:rPr>
          <w:rFonts w:ascii="Arial" w:hAnsi="Arial" w:cs="Arial"/>
          <w:i/>
          <w:sz w:val="20"/>
        </w:rPr>
        <w:t>Updated on website, membership document, email group, attendance sheet, and outlook calendar invite on 11/1</w:t>
      </w:r>
      <w:bookmarkStart w:id="0" w:name="_GoBack"/>
      <w:bookmarkEnd w:id="0"/>
      <w:r w:rsidRPr="00456E3F">
        <w:rPr>
          <w:rFonts w:ascii="Arial" w:hAnsi="Arial" w:cs="Arial"/>
          <w:i/>
          <w:sz w:val="20"/>
        </w:rPr>
        <w:t>/19 by MCF</w:t>
      </w:r>
    </w:p>
    <w:p w:rsidR="007062C1" w:rsidRPr="00046AFF" w:rsidRDefault="007062C1" w:rsidP="009A23FE">
      <w:pPr>
        <w:pStyle w:val="ListParagraph"/>
        <w:numPr>
          <w:ilvl w:val="2"/>
          <w:numId w:val="21"/>
        </w:numPr>
        <w:rPr>
          <w:rFonts w:ascii="Arial" w:hAnsi="Arial" w:cs="Arial"/>
          <w:sz w:val="20"/>
        </w:rPr>
      </w:pPr>
      <w:r w:rsidRPr="00046AFF">
        <w:rPr>
          <w:rFonts w:ascii="Arial" w:hAnsi="Arial" w:cs="Arial"/>
          <w:sz w:val="20"/>
        </w:rPr>
        <w:t xml:space="preserve">It was suggested that specific faculty representation areas be replaced with a </w:t>
      </w:r>
      <w:r w:rsidR="0027196F" w:rsidRPr="00046AFF">
        <w:rPr>
          <w:rFonts w:ascii="Arial" w:hAnsi="Arial" w:cs="Arial"/>
          <w:sz w:val="20"/>
        </w:rPr>
        <w:t xml:space="preserve">general requirement </w:t>
      </w:r>
      <w:r w:rsidR="00046AFF" w:rsidRPr="00046AFF">
        <w:rPr>
          <w:rFonts w:ascii="Arial" w:hAnsi="Arial" w:cs="Arial"/>
          <w:sz w:val="20"/>
        </w:rPr>
        <w:t>for a certain number of faculty by Division. The Committee doesn’t think this will make it any easier to fill vacancies.</w:t>
      </w:r>
      <w:r w:rsidR="00810F88" w:rsidRPr="00046AFF">
        <w:rPr>
          <w:rFonts w:ascii="Arial" w:hAnsi="Arial" w:cs="Arial"/>
          <w:sz w:val="20"/>
        </w:rPr>
        <w:t xml:space="preserve"> </w:t>
      </w:r>
    </w:p>
    <w:p w:rsidR="003F59FE" w:rsidRPr="002604D6" w:rsidRDefault="003F59FE" w:rsidP="003F59FE">
      <w:pPr>
        <w:pStyle w:val="ListParagraph"/>
        <w:ind w:left="936"/>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931C90" w:rsidRPr="00B318EC" w:rsidRDefault="003F59FE" w:rsidP="003F59FE">
      <w:pPr>
        <w:pStyle w:val="ListParagraph"/>
        <w:numPr>
          <w:ilvl w:val="1"/>
          <w:numId w:val="21"/>
        </w:numPr>
        <w:rPr>
          <w:rFonts w:ascii="Arial" w:hAnsi="Arial" w:cs="Arial"/>
          <w:i/>
          <w:sz w:val="20"/>
        </w:rPr>
      </w:pPr>
      <w:r>
        <w:rPr>
          <w:rFonts w:ascii="Arial" w:hAnsi="Arial" w:cs="Arial"/>
          <w:b/>
          <w:sz w:val="20"/>
        </w:rPr>
        <w:lastRenderedPageBreak/>
        <w:t>Course Hours, Instructional Method, Credits Change</w:t>
      </w:r>
    </w:p>
    <w:p w:rsidR="00B318EC" w:rsidRPr="00B24C2E" w:rsidRDefault="00B318EC" w:rsidP="00B318EC">
      <w:pPr>
        <w:pStyle w:val="ListParagraph"/>
        <w:numPr>
          <w:ilvl w:val="2"/>
          <w:numId w:val="21"/>
        </w:numPr>
        <w:rPr>
          <w:rFonts w:ascii="Arial" w:hAnsi="Arial" w:cs="Arial"/>
          <w:i/>
          <w:sz w:val="20"/>
        </w:rPr>
      </w:pPr>
      <w:r w:rsidRPr="00B24C2E">
        <w:rPr>
          <w:rFonts w:ascii="Arial" w:hAnsi="Arial" w:cs="Arial"/>
          <w:sz w:val="20"/>
        </w:rPr>
        <w:t>GIS-201</w:t>
      </w:r>
    </w:p>
    <w:p w:rsidR="00B318EC" w:rsidRPr="00F85F12" w:rsidRDefault="004839ED" w:rsidP="00782704">
      <w:pPr>
        <w:pStyle w:val="ListParagraph"/>
        <w:numPr>
          <w:ilvl w:val="3"/>
          <w:numId w:val="21"/>
        </w:numPr>
        <w:rPr>
          <w:rFonts w:ascii="Arial" w:hAnsi="Arial" w:cs="Arial"/>
          <w:i/>
          <w:sz w:val="20"/>
        </w:rPr>
      </w:pPr>
      <w:r>
        <w:rPr>
          <w:rFonts w:ascii="Arial" w:hAnsi="Arial" w:cs="Arial"/>
          <w:sz w:val="20"/>
        </w:rPr>
        <w:t>Jeff Ennenga presented on behalf of Eric Roberts</w:t>
      </w:r>
    </w:p>
    <w:p w:rsidR="00F85F12" w:rsidRPr="00B318EC" w:rsidRDefault="00F85F12" w:rsidP="00782704">
      <w:pPr>
        <w:pStyle w:val="ListParagraph"/>
        <w:numPr>
          <w:ilvl w:val="3"/>
          <w:numId w:val="21"/>
        </w:numPr>
        <w:rPr>
          <w:rFonts w:ascii="Arial" w:hAnsi="Arial" w:cs="Arial"/>
          <w:i/>
          <w:sz w:val="20"/>
        </w:rPr>
      </w:pPr>
      <w:r>
        <w:rPr>
          <w:rFonts w:ascii="Arial" w:hAnsi="Arial" w:cs="Arial"/>
          <w:sz w:val="20"/>
        </w:rPr>
        <w:t>Change from 60 LE/LA to 66 LE/LA. Remains 3 credits</w:t>
      </w:r>
      <w:r w:rsidR="009E75C2">
        <w:rPr>
          <w:rFonts w:ascii="Arial" w:hAnsi="Arial" w:cs="Arial"/>
          <w:sz w:val="20"/>
        </w:rPr>
        <w:t>.</w:t>
      </w:r>
    </w:p>
    <w:p w:rsidR="00B318EC" w:rsidRDefault="00322E3C" w:rsidP="00782704">
      <w:pPr>
        <w:pStyle w:val="ListParagraph"/>
        <w:numPr>
          <w:ilvl w:val="3"/>
          <w:numId w:val="21"/>
        </w:numPr>
        <w:rPr>
          <w:rFonts w:ascii="Arial" w:hAnsi="Arial" w:cs="Arial"/>
          <w:sz w:val="20"/>
        </w:rPr>
      </w:pPr>
      <w:r w:rsidRPr="00322E3C">
        <w:rPr>
          <w:rFonts w:ascii="Arial" w:hAnsi="Arial" w:cs="Arial"/>
          <w:sz w:val="20"/>
        </w:rPr>
        <w:t>Updates to c</w:t>
      </w:r>
      <w:r>
        <w:rPr>
          <w:rFonts w:ascii="Arial" w:hAnsi="Arial" w:cs="Arial"/>
          <w:sz w:val="20"/>
        </w:rPr>
        <w:t>urriculum result in full, three-</w:t>
      </w:r>
      <w:r w:rsidRPr="00322E3C">
        <w:rPr>
          <w:rFonts w:ascii="Arial" w:hAnsi="Arial" w:cs="Arial"/>
          <w:sz w:val="20"/>
        </w:rPr>
        <w:t>hour class sessions (with guided lab work time) and student project presentations in week 11</w:t>
      </w:r>
    </w:p>
    <w:p w:rsidR="004D3643" w:rsidRPr="004D3643" w:rsidRDefault="004D3643" w:rsidP="004D3643">
      <w:pPr>
        <w:pStyle w:val="ListParagraph"/>
        <w:ind w:left="360"/>
        <w:rPr>
          <w:rFonts w:ascii="Arial" w:hAnsi="Arial" w:cs="Arial"/>
          <w:i/>
          <w:sz w:val="20"/>
        </w:rPr>
      </w:pPr>
      <w:r w:rsidRPr="004D3643">
        <w:rPr>
          <w:rFonts w:ascii="Arial" w:hAnsi="Arial" w:cs="Arial"/>
          <w:i/>
          <w:sz w:val="20"/>
        </w:rPr>
        <w:t>Motion to approve, approved</w:t>
      </w:r>
    </w:p>
    <w:p w:rsidR="004D3643" w:rsidRDefault="004D3643" w:rsidP="004D3643">
      <w:pPr>
        <w:pStyle w:val="ListParagraph"/>
        <w:numPr>
          <w:ilvl w:val="2"/>
          <w:numId w:val="21"/>
        </w:numPr>
        <w:rPr>
          <w:rFonts w:ascii="Arial" w:hAnsi="Arial" w:cs="Arial"/>
          <w:sz w:val="20"/>
        </w:rPr>
      </w:pPr>
      <w:r>
        <w:rPr>
          <w:rFonts w:ascii="Arial" w:hAnsi="Arial" w:cs="Arial"/>
          <w:sz w:val="20"/>
        </w:rPr>
        <w:t>HOR-250</w:t>
      </w:r>
    </w:p>
    <w:p w:rsidR="004D3643" w:rsidRDefault="008F0C7D" w:rsidP="004D3643">
      <w:pPr>
        <w:pStyle w:val="ListParagraph"/>
        <w:numPr>
          <w:ilvl w:val="3"/>
          <w:numId w:val="21"/>
        </w:numPr>
        <w:rPr>
          <w:rFonts w:ascii="Arial" w:hAnsi="Arial" w:cs="Arial"/>
          <w:sz w:val="20"/>
        </w:rPr>
      </w:pPr>
      <w:r>
        <w:rPr>
          <w:rFonts w:ascii="Arial" w:hAnsi="Arial" w:cs="Arial"/>
          <w:sz w:val="20"/>
        </w:rPr>
        <w:t>Megan Feagles presented on behalf of April Chastain</w:t>
      </w:r>
    </w:p>
    <w:p w:rsidR="000F792D" w:rsidRDefault="000F792D" w:rsidP="004D3643">
      <w:pPr>
        <w:pStyle w:val="ListParagraph"/>
        <w:numPr>
          <w:ilvl w:val="3"/>
          <w:numId w:val="21"/>
        </w:numPr>
        <w:rPr>
          <w:rFonts w:ascii="Arial" w:hAnsi="Arial" w:cs="Arial"/>
          <w:sz w:val="20"/>
        </w:rPr>
      </w:pPr>
      <w:r>
        <w:rPr>
          <w:rFonts w:ascii="Arial" w:hAnsi="Arial" w:cs="Arial"/>
          <w:sz w:val="20"/>
        </w:rPr>
        <w:t>Change from 20 LECT, 2 credits to 20 LE/LA, 1 credit</w:t>
      </w:r>
    </w:p>
    <w:p w:rsidR="004D3643" w:rsidRDefault="008F0C7D" w:rsidP="004D3643">
      <w:pPr>
        <w:pStyle w:val="ListParagraph"/>
        <w:numPr>
          <w:ilvl w:val="3"/>
          <w:numId w:val="21"/>
        </w:numPr>
        <w:rPr>
          <w:rFonts w:ascii="Arial" w:hAnsi="Arial" w:cs="Arial"/>
          <w:sz w:val="20"/>
        </w:rPr>
      </w:pPr>
      <w:r>
        <w:rPr>
          <w:rFonts w:ascii="Arial" w:hAnsi="Arial" w:cs="Arial"/>
          <w:sz w:val="20"/>
        </w:rPr>
        <w:t>“</w:t>
      </w:r>
      <w:r w:rsidR="004D3643" w:rsidRPr="004D3643">
        <w:rPr>
          <w:rFonts w:ascii="Arial" w:hAnsi="Arial" w:cs="Arial"/>
          <w:sz w:val="20"/>
        </w:rPr>
        <w:t>meant for it to be 1-credit like the other herb classes. When HOR-134 was absorbed into HOR-250 last year this change was intended to occur, but was overlooked</w:t>
      </w:r>
      <w:r>
        <w:rPr>
          <w:rFonts w:ascii="Arial" w:hAnsi="Arial" w:cs="Arial"/>
          <w:sz w:val="20"/>
        </w:rPr>
        <w:t>”</w:t>
      </w:r>
    </w:p>
    <w:p w:rsidR="008F0C7D" w:rsidRPr="00322E3C" w:rsidRDefault="008F0C7D" w:rsidP="008F0C7D">
      <w:pPr>
        <w:pStyle w:val="ListParagraph"/>
        <w:numPr>
          <w:ilvl w:val="3"/>
          <w:numId w:val="21"/>
        </w:numPr>
        <w:rPr>
          <w:rFonts w:ascii="Arial" w:hAnsi="Arial" w:cs="Arial"/>
          <w:sz w:val="20"/>
        </w:rPr>
      </w:pPr>
      <w:r>
        <w:rPr>
          <w:rFonts w:ascii="Arial" w:hAnsi="Arial" w:cs="Arial"/>
          <w:sz w:val="20"/>
        </w:rPr>
        <w:t>“</w:t>
      </w:r>
      <w:r w:rsidRPr="008F0C7D">
        <w:rPr>
          <w:rFonts w:ascii="Arial" w:hAnsi="Arial" w:cs="Arial"/>
          <w:sz w:val="20"/>
        </w:rPr>
        <w:t>We combined two courses, one was a 1-credit course and one was a 2-credit course. We deleted the 2-credit course, but kept its course number, and I just overlooked the credit field. It should have been 1-credit</w:t>
      </w:r>
      <w:r>
        <w:rPr>
          <w:rFonts w:ascii="Arial" w:hAnsi="Arial" w:cs="Arial"/>
          <w:sz w:val="20"/>
        </w:rPr>
        <w:t>”</w:t>
      </w:r>
    </w:p>
    <w:p w:rsidR="00B318EC" w:rsidRPr="00B318EC" w:rsidRDefault="00B318EC" w:rsidP="00B318EC">
      <w:pPr>
        <w:pStyle w:val="ListParagraph"/>
        <w:ind w:left="360"/>
        <w:rPr>
          <w:rFonts w:ascii="Arial" w:hAnsi="Arial" w:cs="Arial"/>
          <w:i/>
          <w:sz w:val="20"/>
        </w:rPr>
      </w:pPr>
      <w:r w:rsidRPr="00B318EC">
        <w:rPr>
          <w:rFonts w:ascii="Arial" w:hAnsi="Arial" w:cs="Arial"/>
          <w:i/>
          <w:sz w:val="20"/>
        </w:rPr>
        <w:t>Motion to approve, approved</w:t>
      </w:r>
    </w:p>
    <w:p w:rsidR="0039538A" w:rsidRPr="00782704"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2E0EEB" w:rsidRDefault="002E0EEB" w:rsidP="00782704">
      <w:pPr>
        <w:pStyle w:val="ListParagraph"/>
        <w:numPr>
          <w:ilvl w:val="2"/>
          <w:numId w:val="21"/>
        </w:numPr>
        <w:rPr>
          <w:rFonts w:ascii="Arial" w:hAnsi="Arial" w:cs="Arial"/>
          <w:sz w:val="20"/>
        </w:rPr>
      </w:pPr>
      <w:r>
        <w:rPr>
          <w:rFonts w:ascii="Arial" w:hAnsi="Arial" w:cs="Arial"/>
          <w:sz w:val="20"/>
        </w:rPr>
        <w:t>Accounting Assistant AAS</w:t>
      </w:r>
    </w:p>
    <w:p w:rsidR="002E0EEB" w:rsidRDefault="00BE5B59" w:rsidP="002E0EEB">
      <w:pPr>
        <w:pStyle w:val="ListParagraph"/>
        <w:numPr>
          <w:ilvl w:val="3"/>
          <w:numId w:val="21"/>
        </w:numPr>
        <w:rPr>
          <w:rFonts w:ascii="Arial" w:hAnsi="Arial" w:cs="Arial"/>
          <w:sz w:val="20"/>
        </w:rPr>
      </w:pPr>
      <w:r>
        <w:rPr>
          <w:rFonts w:ascii="Arial" w:hAnsi="Arial" w:cs="Arial"/>
          <w:sz w:val="20"/>
        </w:rPr>
        <w:t>Joan San-Claire</w:t>
      </w:r>
      <w:r w:rsidR="00D052C1">
        <w:rPr>
          <w:rFonts w:ascii="Arial" w:hAnsi="Arial" w:cs="Arial"/>
          <w:sz w:val="20"/>
        </w:rPr>
        <w:t xml:space="preserve"> presented</w:t>
      </w:r>
    </w:p>
    <w:p w:rsidR="002E0EEB" w:rsidRDefault="002E0EEB" w:rsidP="002E0EEB">
      <w:pPr>
        <w:pStyle w:val="ListParagraph"/>
        <w:numPr>
          <w:ilvl w:val="3"/>
          <w:numId w:val="21"/>
        </w:numPr>
        <w:rPr>
          <w:rFonts w:ascii="Arial" w:hAnsi="Arial" w:cs="Arial"/>
          <w:sz w:val="20"/>
        </w:rPr>
      </w:pPr>
      <w:r>
        <w:rPr>
          <w:rFonts w:ascii="Arial" w:hAnsi="Arial" w:cs="Arial"/>
          <w:sz w:val="20"/>
        </w:rPr>
        <w:t>Replacing BA-227 with Program Electives</w:t>
      </w:r>
      <w:r w:rsidR="000B1123">
        <w:rPr>
          <w:rFonts w:ascii="Arial" w:hAnsi="Arial" w:cs="Arial"/>
          <w:sz w:val="20"/>
        </w:rPr>
        <w:t xml:space="preserve">, which allows students to take a course that is more in line with their particular academic or career interests. </w:t>
      </w:r>
    </w:p>
    <w:p w:rsidR="002E0EEB" w:rsidRDefault="002E0EEB" w:rsidP="002E0EEB">
      <w:pPr>
        <w:pStyle w:val="ListParagraph"/>
        <w:numPr>
          <w:ilvl w:val="3"/>
          <w:numId w:val="21"/>
        </w:numPr>
        <w:rPr>
          <w:rFonts w:ascii="Arial" w:hAnsi="Arial" w:cs="Arial"/>
          <w:sz w:val="20"/>
        </w:rPr>
      </w:pPr>
      <w:r>
        <w:rPr>
          <w:rFonts w:ascii="Arial" w:hAnsi="Arial" w:cs="Arial"/>
          <w:sz w:val="20"/>
        </w:rPr>
        <w:t>Students are encountering some scheduling issues with classes only being offered in Winter Term.</w:t>
      </w:r>
    </w:p>
    <w:p w:rsidR="002E0EEB" w:rsidRPr="002E0EEB" w:rsidRDefault="002E0EEB" w:rsidP="002E0EEB">
      <w:pPr>
        <w:pStyle w:val="ListParagraph"/>
        <w:ind w:left="360"/>
        <w:rPr>
          <w:rFonts w:ascii="Arial" w:hAnsi="Arial" w:cs="Arial"/>
          <w:i/>
          <w:sz w:val="20"/>
        </w:rPr>
      </w:pPr>
      <w:r w:rsidRPr="00B318EC">
        <w:rPr>
          <w:rFonts w:ascii="Arial" w:hAnsi="Arial" w:cs="Arial"/>
          <w:i/>
          <w:sz w:val="20"/>
        </w:rPr>
        <w:t>Motion to approve, approved</w:t>
      </w:r>
    </w:p>
    <w:p w:rsidR="00782704" w:rsidRDefault="00782704" w:rsidP="00782704">
      <w:pPr>
        <w:pStyle w:val="ListParagraph"/>
        <w:numPr>
          <w:ilvl w:val="2"/>
          <w:numId w:val="21"/>
        </w:numPr>
        <w:rPr>
          <w:rFonts w:ascii="Arial" w:hAnsi="Arial" w:cs="Arial"/>
          <w:sz w:val="20"/>
        </w:rPr>
      </w:pPr>
      <w:r w:rsidRPr="00782704">
        <w:rPr>
          <w:rFonts w:ascii="Arial" w:hAnsi="Arial" w:cs="Arial"/>
          <w:sz w:val="20"/>
        </w:rPr>
        <w:t>Geographic Information Systems (GIS) Technology CC</w:t>
      </w:r>
    </w:p>
    <w:p w:rsidR="00782704" w:rsidRDefault="004839ED" w:rsidP="00782704">
      <w:pPr>
        <w:pStyle w:val="ListParagraph"/>
        <w:numPr>
          <w:ilvl w:val="3"/>
          <w:numId w:val="21"/>
        </w:numPr>
        <w:rPr>
          <w:rFonts w:ascii="Arial" w:hAnsi="Arial" w:cs="Arial"/>
          <w:sz w:val="20"/>
        </w:rPr>
      </w:pPr>
      <w:r>
        <w:rPr>
          <w:rFonts w:ascii="Arial" w:hAnsi="Arial" w:cs="Arial"/>
          <w:sz w:val="20"/>
        </w:rPr>
        <w:t>Jeff Ennenga presented on behalf of Eric Roberts</w:t>
      </w:r>
    </w:p>
    <w:p w:rsidR="00974DD5" w:rsidRDefault="003B0E0C" w:rsidP="00782704">
      <w:pPr>
        <w:pStyle w:val="ListParagraph"/>
        <w:numPr>
          <w:ilvl w:val="3"/>
          <w:numId w:val="21"/>
        </w:numPr>
        <w:rPr>
          <w:rFonts w:ascii="Arial" w:hAnsi="Arial" w:cs="Arial"/>
          <w:sz w:val="20"/>
        </w:rPr>
      </w:pPr>
      <w:r>
        <w:rPr>
          <w:rFonts w:ascii="Arial" w:hAnsi="Arial" w:cs="Arial"/>
          <w:sz w:val="20"/>
        </w:rPr>
        <w:t>Removed GIS-281 and -282. Added GIS-201 and -202. Rearranged a few other courses. 45 credits.</w:t>
      </w:r>
      <w:r w:rsidR="00CF17FC">
        <w:rPr>
          <w:rFonts w:ascii="Arial" w:hAnsi="Arial" w:cs="Arial"/>
          <w:sz w:val="20"/>
        </w:rPr>
        <w:t xml:space="preserve"> Sequencing is better for students.</w:t>
      </w:r>
    </w:p>
    <w:p w:rsidR="007B3E3F" w:rsidRDefault="007B3E3F" w:rsidP="00782704">
      <w:pPr>
        <w:pStyle w:val="ListParagraph"/>
        <w:numPr>
          <w:ilvl w:val="3"/>
          <w:numId w:val="21"/>
        </w:numPr>
        <w:rPr>
          <w:rFonts w:ascii="Arial" w:hAnsi="Arial" w:cs="Arial"/>
          <w:sz w:val="20"/>
        </w:rPr>
      </w:pPr>
      <w:r>
        <w:rPr>
          <w:rFonts w:ascii="Arial" w:hAnsi="Arial" w:cs="Arial"/>
          <w:sz w:val="20"/>
        </w:rPr>
        <w:t>Course Student Learning Outcomes better align with Program Learning Outcomes now.</w:t>
      </w:r>
    </w:p>
    <w:p w:rsidR="00974DD5" w:rsidRPr="00974DD5" w:rsidRDefault="00974DD5" w:rsidP="00974DD5">
      <w:pPr>
        <w:pStyle w:val="ListParagraph"/>
        <w:ind w:left="360"/>
        <w:rPr>
          <w:rFonts w:ascii="Arial" w:hAnsi="Arial" w:cs="Arial"/>
          <w:i/>
          <w:sz w:val="20"/>
        </w:rPr>
      </w:pPr>
      <w:r w:rsidRPr="00B318EC">
        <w:rPr>
          <w:rFonts w:ascii="Arial" w:hAnsi="Arial" w:cs="Arial"/>
          <w:i/>
          <w:sz w:val="20"/>
        </w:rPr>
        <w:t>Motion to approve, approved</w:t>
      </w:r>
    </w:p>
    <w:p w:rsidR="003671BC" w:rsidRPr="003671BC" w:rsidRDefault="003671BC"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1833FF">
            <w:pPr>
              <w:jc w:val="center"/>
              <w:rPr>
                <w:rFonts w:ascii="Arial" w:eastAsia="Arial Unicode MS" w:hAnsi="Arial" w:cs="Arial"/>
              </w:rPr>
            </w:pPr>
            <w:r>
              <w:rPr>
                <w:rFonts w:ascii="Arial" w:hAnsi="Arial" w:cs="Arial"/>
                <w:b/>
              </w:rPr>
              <w:t xml:space="preserve">Next Meeting: </w:t>
            </w:r>
            <w:r w:rsidR="001833FF">
              <w:rPr>
                <w:rFonts w:ascii="Arial" w:hAnsi="Arial" w:cs="Arial"/>
                <w:b/>
              </w:rPr>
              <w:t>November 15</w:t>
            </w:r>
            <w:r w:rsidR="00A30D75">
              <w:rPr>
                <w:rFonts w:ascii="Arial" w:hAnsi="Arial" w:cs="Arial"/>
                <w:b/>
              </w:rPr>
              <w:t xml:space="preserve">, 2019 </w:t>
            </w:r>
            <w:r w:rsidR="00FD5344">
              <w:rPr>
                <w:rFonts w:ascii="Arial" w:hAnsi="Arial" w:cs="Arial"/>
                <w:b/>
              </w:rPr>
              <w:t>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FB15A7" w:rsidRPr="00E76E1D" w:rsidRDefault="00FB15A7" w:rsidP="00A571DF">
      <w:pPr>
        <w:spacing w:after="160" w:line="259" w:lineRule="auto"/>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7B6445B4"/>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10B42A96">
      <w:start w:val="1"/>
      <w:numFmt w:val="lowerRoman"/>
      <w:lvlText w:val="%3."/>
      <w:lvlJc w:val="right"/>
      <w:pPr>
        <w:ind w:left="1440" w:hanging="288"/>
      </w:pPr>
      <w:rPr>
        <w:rFonts w:hint="default"/>
        <w:b w:val="0"/>
        <w:i w:val="0"/>
      </w:rPr>
    </w:lvl>
    <w:lvl w:ilvl="3" w:tplc="9B3CEFF4">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MwNjc2NDE0NTW3tDBS0lEKTi0uzszPAykwqwUARvUZ4iwAAAA="/>
  </w:docVars>
  <w:rsids>
    <w:rsidRoot w:val="004864EC"/>
    <w:rsid w:val="0000168A"/>
    <w:rsid w:val="00004313"/>
    <w:rsid w:val="00004F3E"/>
    <w:rsid w:val="00041D5B"/>
    <w:rsid w:val="00046AFF"/>
    <w:rsid w:val="00053C51"/>
    <w:rsid w:val="00064DDF"/>
    <w:rsid w:val="00077298"/>
    <w:rsid w:val="00095D44"/>
    <w:rsid w:val="00095F7C"/>
    <w:rsid w:val="000A5C1F"/>
    <w:rsid w:val="000B1123"/>
    <w:rsid w:val="000B3E89"/>
    <w:rsid w:val="000C4F95"/>
    <w:rsid w:val="000C77D9"/>
    <w:rsid w:val="000E58B7"/>
    <w:rsid w:val="000F37CC"/>
    <w:rsid w:val="000F53C7"/>
    <w:rsid w:val="000F75FE"/>
    <w:rsid w:val="000F792D"/>
    <w:rsid w:val="001021E6"/>
    <w:rsid w:val="001243C6"/>
    <w:rsid w:val="001333F5"/>
    <w:rsid w:val="001336A9"/>
    <w:rsid w:val="001631D5"/>
    <w:rsid w:val="001651AC"/>
    <w:rsid w:val="00167036"/>
    <w:rsid w:val="001708A4"/>
    <w:rsid w:val="00170CCC"/>
    <w:rsid w:val="00174BDD"/>
    <w:rsid w:val="001764A2"/>
    <w:rsid w:val="001833FF"/>
    <w:rsid w:val="001A7394"/>
    <w:rsid w:val="001B6046"/>
    <w:rsid w:val="001B79CD"/>
    <w:rsid w:val="001D0A1A"/>
    <w:rsid w:val="001D4532"/>
    <w:rsid w:val="001D5C02"/>
    <w:rsid w:val="001E2E1F"/>
    <w:rsid w:val="001E4E84"/>
    <w:rsid w:val="001E5C6C"/>
    <w:rsid w:val="001E6DD8"/>
    <w:rsid w:val="001F67D5"/>
    <w:rsid w:val="0020095C"/>
    <w:rsid w:val="00202CF7"/>
    <w:rsid w:val="002153C3"/>
    <w:rsid w:val="00216418"/>
    <w:rsid w:val="00216C2E"/>
    <w:rsid w:val="00222EDE"/>
    <w:rsid w:val="00225697"/>
    <w:rsid w:val="00243B8B"/>
    <w:rsid w:val="00252F32"/>
    <w:rsid w:val="00256F35"/>
    <w:rsid w:val="002604D6"/>
    <w:rsid w:val="00262BC2"/>
    <w:rsid w:val="0027196F"/>
    <w:rsid w:val="002842FD"/>
    <w:rsid w:val="00286F6C"/>
    <w:rsid w:val="002951CE"/>
    <w:rsid w:val="002B5268"/>
    <w:rsid w:val="002C6E6B"/>
    <w:rsid w:val="002E0EEB"/>
    <w:rsid w:val="00300E2E"/>
    <w:rsid w:val="00314415"/>
    <w:rsid w:val="00321C72"/>
    <w:rsid w:val="00322988"/>
    <w:rsid w:val="00322B8F"/>
    <w:rsid w:val="00322E3C"/>
    <w:rsid w:val="00324145"/>
    <w:rsid w:val="003254B6"/>
    <w:rsid w:val="003278EA"/>
    <w:rsid w:val="003406A2"/>
    <w:rsid w:val="00341E82"/>
    <w:rsid w:val="00347BF9"/>
    <w:rsid w:val="0036466A"/>
    <w:rsid w:val="00366FCB"/>
    <w:rsid w:val="003671BC"/>
    <w:rsid w:val="00374712"/>
    <w:rsid w:val="00374CED"/>
    <w:rsid w:val="00383A1A"/>
    <w:rsid w:val="0038478C"/>
    <w:rsid w:val="003878F2"/>
    <w:rsid w:val="00390D2B"/>
    <w:rsid w:val="003950D5"/>
    <w:rsid w:val="0039538A"/>
    <w:rsid w:val="003A1213"/>
    <w:rsid w:val="003A407E"/>
    <w:rsid w:val="003A72EB"/>
    <w:rsid w:val="003B0E0C"/>
    <w:rsid w:val="003B12AC"/>
    <w:rsid w:val="003B638E"/>
    <w:rsid w:val="003B746A"/>
    <w:rsid w:val="003C340A"/>
    <w:rsid w:val="003D12FE"/>
    <w:rsid w:val="003D3C59"/>
    <w:rsid w:val="003F4C2E"/>
    <w:rsid w:val="003F59FE"/>
    <w:rsid w:val="004028DA"/>
    <w:rsid w:val="00403C59"/>
    <w:rsid w:val="004114F6"/>
    <w:rsid w:val="004175A9"/>
    <w:rsid w:val="00417CDB"/>
    <w:rsid w:val="00420099"/>
    <w:rsid w:val="00426866"/>
    <w:rsid w:val="00427795"/>
    <w:rsid w:val="00427B0D"/>
    <w:rsid w:val="00456E3F"/>
    <w:rsid w:val="004719C0"/>
    <w:rsid w:val="004839ED"/>
    <w:rsid w:val="004864EC"/>
    <w:rsid w:val="00493379"/>
    <w:rsid w:val="004A008E"/>
    <w:rsid w:val="004A1C85"/>
    <w:rsid w:val="004A5EA4"/>
    <w:rsid w:val="004B33AC"/>
    <w:rsid w:val="004B7259"/>
    <w:rsid w:val="004C16EA"/>
    <w:rsid w:val="004C765C"/>
    <w:rsid w:val="004D3643"/>
    <w:rsid w:val="004E2F10"/>
    <w:rsid w:val="004E56D1"/>
    <w:rsid w:val="00501945"/>
    <w:rsid w:val="00501AD2"/>
    <w:rsid w:val="00502889"/>
    <w:rsid w:val="00536098"/>
    <w:rsid w:val="0054033E"/>
    <w:rsid w:val="005613AD"/>
    <w:rsid w:val="005649DA"/>
    <w:rsid w:val="00567EF4"/>
    <w:rsid w:val="00582558"/>
    <w:rsid w:val="005832B0"/>
    <w:rsid w:val="00586998"/>
    <w:rsid w:val="00587902"/>
    <w:rsid w:val="00595B9C"/>
    <w:rsid w:val="005A00D2"/>
    <w:rsid w:val="005A280E"/>
    <w:rsid w:val="005A4135"/>
    <w:rsid w:val="005B0750"/>
    <w:rsid w:val="005B3F2E"/>
    <w:rsid w:val="005C3134"/>
    <w:rsid w:val="005D5E52"/>
    <w:rsid w:val="005E4310"/>
    <w:rsid w:val="005E7FE2"/>
    <w:rsid w:val="005F2730"/>
    <w:rsid w:val="005F2C2B"/>
    <w:rsid w:val="005F4CE5"/>
    <w:rsid w:val="006061CF"/>
    <w:rsid w:val="0062052F"/>
    <w:rsid w:val="006219FC"/>
    <w:rsid w:val="0062317E"/>
    <w:rsid w:val="00625AF4"/>
    <w:rsid w:val="00652856"/>
    <w:rsid w:val="00655497"/>
    <w:rsid w:val="00662B70"/>
    <w:rsid w:val="0066742A"/>
    <w:rsid w:val="00667950"/>
    <w:rsid w:val="00676F5E"/>
    <w:rsid w:val="006926D9"/>
    <w:rsid w:val="00695F5A"/>
    <w:rsid w:val="006A0BDE"/>
    <w:rsid w:val="006A449F"/>
    <w:rsid w:val="006A62C9"/>
    <w:rsid w:val="006B0D35"/>
    <w:rsid w:val="006B3D3C"/>
    <w:rsid w:val="006B66E4"/>
    <w:rsid w:val="006C2648"/>
    <w:rsid w:val="006C6FBC"/>
    <w:rsid w:val="006C749D"/>
    <w:rsid w:val="006D2C54"/>
    <w:rsid w:val="006D2DE8"/>
    <w:rsid w:val="006E2BA6"/>
    <w:rsid w:val="006F73E3"/>
    <w:rsid w:val="00704898"/>
    <w:rsid w:val="007062C1"/>
    <w:rsid w:val="00711026"/>
    <w:rsid w:val="00714CCA"/>
    <w:rsid w:val="007151DE"/>
    <w:rsid w:val="00724B3A"/>
    <w:rsid w:val="007301DE"/>
    <w:rsid w:val="00731324"/>
    <w:rsid w:val="00733EC6"/>
    <w:rsid w:val="007378AA"/>
    <w:rsid w:val="00741663"/>
    <w:rsid w:val="00766503"/>
    <w:rsid w:val="00782704"/>
    <w:rsid w:val="007926B0"/>
    <w:rsid w:val="007A091F"/>
    <w:rsid w:val="007B3E3F"/>
    <w:rsid w:val="007E7CE3"/>
    <w:rsid w:val="00800E3A"/>
    <w:rsid w:val="00801A13"/>
    <w:rsid w:val="00802C50"/>
    <w:rsid w:val="00802E61"/>
    <w:rsid w:val="00810F88"/>
    <w:rsid w:val="008116C2"/>
    <w:rsid w:val="0081255C"/>
    <w:rsid w:val="00823B66"/>
    <w:rsid w:val="00851EE0"/>
    <w:rsid w:val="008604E1"/>
    <w:rsid w:val="00861BF3"/>
    <w:rsid w:val="00867E44"/>
    <w:rsid w:val="008708CB"/>
    <w:rsid w:val="008838D6"/>
    <w:rsid w:val="008842E8"/>
    <w:rsid w:val="008B40A4"/>
    <w:rsid w:val="008C0204"/>
    <w:rsid w:val="008C6C25"/>
    <w:rsid w:val="008C7365"/>
    <w:rsid w:val="008D2F8C"/>
    <w:rsid w:val="008E1E62"/>
    <w:rsid w:val="008E75B3"/>
    <w:rsid w:val="008F0C7D"/>
    <w:rsid w:val="008F64B1"/>
    <w:rsid w:val="00900B0E"/>
    <w:rsid w:val="00931C90"/>
    <w:rsid w:val="009345CF"/>
    <w:rsid w:val="00935E7C"/>
    <w:rsid w:val="009374EC"/>
    <w:rsid w:val="00947AB6"/>
    <w:rsid w:val="0095484B"/>
    <w:rsid w:val="00956446"/>
    <w:rsid w:val="00970E33"/>
    <w:rsid w:val="0097263A"/>
    <w:rsid w:val="00974DD5"/>
    <w:rsid w:val="00984CDE"/>
    <w:rsid w:val="009A23FE"/>
    <w:rsid w:val="009A526C"/>
    <w:rsid w:val="009A7FB6"/>
    <w:rsid w:val="009C6E5F"/>
    <w:rsid w:val="009D057E"/>
    <w:rsid w:val="009D4E7A"/>
    <w:rsid w:val="009E75C2"/>
    <w:rsid w:val="009F1469"/>
    <w:rsid w:val="009F7506"/>
    <w:rsid w:val="00A06C82"/>
    <w:rsid w:val="00A07F04"/>
    <w:rsid w:val="00A100E3"/>
    <w:rsid w:val="00A26EF2"/>
    <w:rsid w:val="00A30D75"/>
    <w:rsid w:val="00A33F4B"/>
    <w:rsid w:val="00A406FD"/>
    <w:rsid w:val="00A4259D"/>
    <w:rsid w:val="00A42786"/>
    <w:rsid w:val="00A47A76"/>
    <w:rsid w:val="00A52040"/>
    <w:rsid w:val="00A56FE4"/>
    <w:rsid w:val="00A571DF"/>
    <w:rsid w:val="00A5752A"/>
    <w:rsid w:val="00A60BA6"/>
    <w:rsid w:val="00A709CB"/>
    <w:rsid w:val="00A73D13"/>
    <w:rsid w:val="00A806C7"/>
    <w:rsid w:val="00A8727D"/>
    <w:rsid w:val="00AC0631"/>
    <w:rsid w:val="00AC35BB"/>
    <w:rsid w:val="00AC485C"/>
    <w:rsid w:val="00AC6D6C"/>
    <w:rsid w:val="00AE101E"/>
    <w:rsid w:val="00AE12A2"/>
    <w:rsid w:val="00AE5EFC"/>
    <w:rsid w:val="00B073D1"/>
    <w:rsid w:val="00B20970"/>
    <w:rsid w:val="00B24C2E"/>
    <w:rsid w:val="00B259E8"/>
    <w:rsid w:val="00B318EC"/>
    <w:rsid w:val="00B32835"/>
    <w:rsid w:val="00B40FC9"/>
    <w:rsid w:val="00B429E3"/>
    <w:rsid w:val="00B55AD3"/>
    <w:rsid w:val="00B56234"/>
    <w:rsid w:val="00B6092B"/>
    <w:rsid w:val="00B6242C"/>
    <w:rsid w:val="00B66107"/>
    <w:rsid w:val="00B73C38"/>
    <w:rsid w:val="00B7524E"/>
    <w:rsid w:val="00B76A2B"/>
    <w:rsid w:val="00B92DFE"/>
    <w:rsid w:val="00BA2384"/>
    <w:rsid w:val="00BA2B95"/>
    <w:rsid w:val="00BD141B"/>
    <w:rsid w:val="00BD36C5"/>
    <w:rsid w:val="00BD6392"/>
    <w:rsid w:val="00BE15BA"/>
    <w:rsid w:val="00BE5B59"/>
    <w:rsid w:val="00BE62F3"/>
    <w:rsid w:val="00BE7DAA"/>
    <w:rsid w:val="00BF507E"/>
    <w:rsid w:val="00C06095"/>
    <w:rsid w:val="00C14202"/>
    <w:rsid w:val="00C334B9"/>
    <w:rsid w:val="00C33CBD"/>
    <w:rsid w:val="00C33F8C"/>
    <w:rsid w:val="00C3448A"/>
    <w:rsid w:val="00C372AB"/>
    <w:rsid w:val="00C51DEC"/>
    <w:rsid w:val="00C56A47"/>
    <w:rsid w:val="00C65957"/>
    <w:rsid w:val="00C768BD"/>
    <w:rsid w:val="00C83765"/>
    <w:rsid w:val="00C84FD2"/>
    <w:rsid w:val="00C965AD"/>
    <w:rsid w:val="00CA05A0"/>
    <w:rsid w:val="00CA638C"/>
    <w:rsid w:val="00CB0032"/>
    <w:rsid w:val="00CB204B"/>
    <w:rsid w:val="00CB2E9F"/>
    <w:rsid w:val="00CD180C"/>
    <w:rsid w:val="00CD2648"/>
    <w:rsid w:val="00CE279A"/>
    <w:rsid w:val="00CE2C52"/>
    <w:rsid w:val="00CE46A0"/>
    <w:rsid w:val="00CE5EB1"/>
    <w:rsid w:val="00CE6BB7"/>
    <w:rsid w:val="00CF17A7"/>
    <w:rsid w:val="00CF17FC"/>
    <w:rsid w:val="00D03954"/>
    <w:rsid w:val="00D052C1"/>
    <w:rsid w:val="00D0651F"/>
    <w:rsid w:val="00D24F80"/>
    <w:rsid w:val="00D375F8"/>
    <w:rsid w:val="00D40CC6"/>
    <w:rsid w:val="00D50030"/>
    <w:rsid w:val="00D74879"/>
    <w:rsid w:val="00D74EAC"/>
    <w:rsid w:val="00D825DE"/>
    <w:rsid w:val="00D82E0C"/>
    <w:rsid w:val="00D85E1D"/>
    <w:rsid w:val="00D93446"/>
    <w:rsid w:val="00DA1878"/>
    <w:rsid w:val="00DD0C42"/>
    <w:rsid w:val="00DD3408"/>
    <w:rsid w:val="00E03FE3"/>
    <w:rsid w:val="00E04133"/>
    <w:rsid w:val="00E100A2"/>
    <w:rsid w:val="00E10724"/>
    <w:rsid w:val="00E15868"/>
    <w:rsid w:val="00E22838"/>
    <w:rsid w:val="00E42C2F"/>
    <w:rsid w:val="00E4669A"/>
    <w:rsid w:val="00E62455"/>
    <w:rsid w:val="00E63FE4"/>
    <w:rsid w:val="00E71372"/>
    <w:rsid w:val="00E826F2"/>
    <w:rsid w:val="00E834EF"/>
    <w:rsid w:val="00E83FDC"/>
    <w:rsid w:val="00EA67B5"/>
    <w:rsid w:val="00EC46B5"/>
    <w:rsid w:val="00ED3F5E"/>
    <w:rsid w:val="00EE0C2B"/>
    <w:rsid w:val="00EF4C91"/>
    <w:rsid w:val="00F117C1"/>
    <w:rsid w:val="00F13AE1"/>
    <w:rsid w:val="00F15D05"/>
    <w:rsid w:val="00F25C68"/>
    <w:rsid w:val="00F30735"/>
    <w:rsid w:val="00F3290D"/>
    <w:rsid w:val="00F3420F"/>
    <w:rsid w:val="00F50C24"/>
    <w:rsid w:val="00F54FB2"/>
    <w:rsid w:val="00F85F12"/>
    <w:rsid w:val="00F965DE"/>
    <w:rsid w:val="00FB010C"/>
    <w:rsid w:val="00FB0155"/>
    <w:rsid w:val="00FB15A7"/>
    <w:rsid w:val="00FD5344"/>
    <w:rsid w:val="00FE300B"/>
    <w:rsid w:val="00FE79CA"/>
    <w:rsid w:val="00FF24BD"/>
    <w:rsid w:val="00FF5C86"/>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9A72"/>
  <w15:docId w15:val="{83101880-921A-4972-94C3-598A3C7F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72</cp:revision>
  <dcterms:created xsi:type="dcterms:W3CDTF">2019-07-31T20:17:00Z</dcterms:created>
  <dcterms:modified xsi:type="dcterms:W3CDTF">2019-11-01T16:56:00Z</dcterms:modified>
</cp:coreProperties>
</file>